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/>
      </w:pPr>
      <w:r>
        <w:rPr>
          <w:rFonts w:ascii="Arial" w:hAnsi="Arial"/>
          <w:b/>
          <w:bCs/>
          <w:sz w:val="22"/>
          <w:szCs w:val="22"/>
        </w:rPr>
        <w:t xml:space="preserve">СЕКРЕТАРИЈАТ ЗА УРБАНИЗАМ И ГРАЂЕВИНСКЕ ПОСЛОВЕ</w:t>
      </w:r>
    </w:p>
    <w:p>
      <w:pPr>
        <w:spacing w:after="0"/>
      </w:pPr>
      <w:r>
        <w:rPr>
          <w:rFonts w:ascii="Arial" w:hAnsi="Arial"/>
          <w:sz w:val="22"/>
          <w:szCs w:val="22"/>
        </w:rPr>
        <w:t xml:space="preserve">Градска управа Града Београда</w:t>
      </w:r>
    </w:p>
    <w:p>
      <w:pPr>
        <w:spacing w:after="0"/>
      </w:pPr>
      <w:r>
        <w:rPr>
          <w:rFonts w:ascii="Arial" w:hAnsi="Arial"/>
          <w:sz w:val="22"/>
          <w:szCs w:val="22"/>
        </w:rPr>
        <w:t xml:space="preserve">Краљице Марије 1</w:t>
      </w:r>
    </w:p>
    <w:p>
      <w:pPr>
        <w:spacing w:after="300"/>
      </w:pPr>
      <w:r>
        <w:rPr>
          <w:rFonts w:ascii="Arial" w:hAnsi="Arial"/>
          <w:sz w:val="22"/>
          <w:szCs w:val="22"/>
        </w:rPr>
        <w:t xml:space="preserve">11000 Београд</w:t>
      </w:r>
    </w:p>
    <w:p>
      <w:pPr>
        <w:spacing w:after="300"/>
      </w:pPr>
      <w:r>
        <w:rPr>
          <w:rFonts w:ascii="Arial" w:hAnsi="Arial"/>
          <w:b/>
          <w:bCs/>
          <w:sz w:val="22"/>
          <w:szCs w:val="22"/>
        </w:rPr>
        <w:t xml:space="preserve">ПРЕДМЕТ: </w:t>
      </w:r>
      <w:r>
        <w:rPr>
          <w:rFonts w:ascii="Arial" w:hAnsi="Arial"/>
          <w:sz w:val="22"/>
          <w:szCs w:val="22"/>
        </w:rPr>
        <w:t xml:space="preserve">Примедба у току раног јавног увида на Елаборат за потребе израде Плана детаљне регулације за комерцијалну зону уз Булевар ослобођења, Градска општина Вождовац</w:t>
      </w:r>
    </w:p>
    <w:p>
      <w:pPr>
        <w:spacing w:after="160"/>
      </w:pPr>
      <w:r>
        <w:rPr>
          <w:rFonts w:ascii="Arial" w:hAnsi="Arial"/>
          <w:b/>
          <w:bCs/>
          <w:sz w:val="22"/>
          <w:szCs w:val="22"/>
        </w:rPr>
        <w:t xml:space="preserve">Подносилац</w:t>
      </w:r>
    </w:p>
    <w:p>
      <w:pPr>
        <w:spacing w:after="160"/>
      </w:pPr>
      <w:r>
        <w:rPr>
          <w:rFonts w:ascii="Arial" w:hAnsi="Arial"/>
          <w:sz w:val="22"/>
          <w:szCs w:val="22"/>
        </w:rPr>
        <w:t xml:space="preserve">Име и презиме: ______________________________________________</w:t>
      </w:r>
    </w:p>
    <w:p>
      <w:pPr>
        <w:spacing w:after="160"/>
      </w:pPr>
      <w:r>
        <w:rPr>
          <w:rFonts w:ascii="Arial" w:hAnsi="Arial"/>
          <w:sz w:val="22"/>
          <w:szCs w:val="22"/>
        </w:rPr>
        <w:t xml:space="preserve">Адреса: ______________________________________________</w:t>
      </w:r>
    </w:p>
    <w:p>
      <w:pPr>
        <w:spacing w:after="400"/>
      </w:pPr>
      <w:r>
        <w:rPr>
          <w:rFonts w:ascii="Arial" w:hAnsi="Arial"/>
          <w:sz w:val="22"/>
          <w:szCs w:val="22"/>
        </w:rPr>
        <w:t xml:space="preserve">Контакт (телефон/e-mail): ______________________________________________</w:t>
      </w:r>
    </w:p>
    <w:p>
      <w:pPr>
        <w:pStyle w:val="Title"/>
        <w:spacing w:after="240"/>
      </w:pPr>
      <w:r>
        <w:rPr>
          <w:rFonts w:ascii="Arial" w:hAnsi="Arial"/>
          <w:b/>
          <w:sz w:val="24"/>
        </w:rPr>
        <w:t>ЗАШТИТА СУСЕДНЕ ШУМЕ МОРА БИТИ ОСНОВ ПЛАНИРАЊА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sz w:val="22"/>
        </w:rPr>
        <w:t>Навод елабората да у обухвату нема заштићених природних добара не објашњава утицај предложене изградње на заштићену Бајфордову шуму непосредно уз обухват.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sz w:val="22"/>
        </w:rPr>
        <w:t>Решење о спровођењу стратешке процене утицаја од 20.01.2026. изричито наводи непосредан контакт са спомеником природе „Бајфордова шума“ и значај простора за птице. Зато заштита суседног добра мора бити јасно узета у обзир при одређивању намена и капацитета.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b/>
          <w:sz w:val="22"/>
        </w:rPr>
        <w:t>Тражим да се од нове изградње уз шуму одустане и да се градско земљиште планира као јавна зелена површина. Тражим да се у даљој изради плана јасно прикажу услови заштите шуме, заштитни појас и утицаји ископа, гаража, одводњавања, буке и осветљења, пре утврђивања коначних капацитета.</w:t>
      </w:r>
    </w:p>
    <w:p>
      <w:pPr>
        <w:spacing w:after="240"/>
      </w:pPr>
      <w:r>
        <w:rPr>
          <w:rFonts w:ascii="Arial" w:hAnsi="Arial"/>
          <w:sz w:val="22"/>
          <w:szCs w:val="22"/>
        </w:rPr>
        <w:t xml:space="preserve">______________________________________________________________________</w:t>
      </w:r>
    </w:p>
    <w:p>
      <w:pPr>
        <w:spacing w:after="240"/>
      </w:pPr>
      <w:r>
        <w:rPr>
          <w:rFonts w:ascii="Arial" w:hAnsi="Arial"/>
          <w:sz w:val="22"/>
          <w:szCs w:val="22"/>
        </w:rPr>
        <w:t xml:space="preserve">______________________________________________________________________</w:t>
      </w:r>
    </w:p>
    <w:p>
      <w:pPr>
        <w:spacing w:after="480"/>
      </w:pPr>
      <w:r>
        <w:rPr>
          <w:rFonts w:ascii="Arial" w:hAnsi="Arial"/>
          <w:sz w:val="22"/>
          <w:szCs w:val="22"/>
        </w:rPr>
        <w:t xml:space="preserve">______________________________________________________________________</w:t>
      </w:r>
    </w:p>
    <w:p>
      <w:pPr>
        <w:spacing w:after="160"/>
      </w:pPr>
      <w:r>
        <w:rPr>
          <w:rFonts w:ascii="Arial" w:hAnsi="Arial"/>
          <w:sz w:val="22"/>
          <w:szCs w:val="22"/>
        </w:rPr>
        <w:t xml:space="preserve">Београд, _______________ 2026. године</w:t>
      </w:r>
    </w:p>
    <w:p>
      <w:pPr>
        <w:spacing w:after="160"/>
        <w:jc w:val="right"/>
      </w:pPr>
      <w:r>
        <w:rPr>
          <w:rFonts w:ascii="Arial" w:hAnsi="Arial"/>
          <w:sz w:val="22"/>
          <w:szCs w:val="22"/>
        </w:rPr>
        <w:t xml:space="preserve">Потпис: ___________________________</w:t>
      </w:r>
    </w:p>
    <w:sectPr>
      <w:pgSz w:w="11906" w:h="16838" w:orient="portrait"/>
      <w:pgMar w:top="1134" w:right="1247" w:bottom="1134" w:left="1247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2026-10-04T02:32:49.323Z</dcterms:created>
  <dcterms:modified xsi:type="dcterms:W3CDTF">2026-10-04T02:32:49.323Z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